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1D" w:rsidRPr="00E36DD7" w:rsidRDefault="0072461D" w:rsidP="0072461D">
      <w:pPr>
        <w:jc w:val="center"/>
        <w:rPr>
          <w:b/>
          <w:sz w:val="40"/>
        </w:rPr>
      </w:pPr>
      <w:r w:rsidRPr="00E36DD7">
        <w:rPr>
          <w:b/>
          <w:sz w:val="40"/>
        </w:rPr>
        <w:t>TEME ZA ZAVRŠNI RAD</w:t>
      </w:r>
      <w:r>
        <w:rPr>
          <w:b/>
          <w:sz w:val="40"/>
        </w:rPr>
        <w:t xml:space="preserve"> – šk.god. 20</w:t>
      </w:r>
      <w:r w:rsidR="006E0D76">
        <w:rPr>
          <w:b/>
          <w:sz w:val="40"/>
        </w:rPr>
        <w:t>10</w:t>
      </w:r>
      <w:r>
        <w:rPr>
          <w:b/>
          <w:sz w:val="40"/>
        </w:rPr>
        <w:t>./201</w:t>
      </w:r>
      <w:r w:rsidR="006E0D76">
        <w:rPr>
          <w:b/>
          <w:sz w:val="40"/>
        </w:rPr>
        <w:t>1</w:t>
      </w:r>
      <w:r>
        <w:rPr>
          <w:b/>
          <w:sz w:val="40"/>
        </w:rPr>
        <w:t>.</w:t>
      </w:r>
    </w:p>
    <w:p w:rsidR="0072461D" w:rsidRDefault="0072461D" w:rsidP="0072461D">
      <w:pPr>
        <w:rPr>
          <w:b/>
        </w:rPr>
      </w:pPr>
    </w:p>
    <w:p w:rsidR="0072461D" w:rsidRDefault="0072461D" w:rsidP="0072461D">
      <w:pPr>
        <w:rPr>
          <w:b/>
        </w:rPr>
      </w:pPr>
      <w:r>
        <w:rPr>
          <w:b/>
        </w:rPr>
        <w:t>zanimanje:</w:t>
      </w:r>
      <w:r>
        <w:rPr>
          <w:b/>
        </w:rPr>
        <w:tab/>
      </w:r>
      <w:r w:rsidRPr="0072461D">
        <w:rPr>
          <w:b/>
          <w:sz w:val="38"/>
          <w:szCs w:val="38"/>
        </w:rPr>
        <w:t>ŠPEDITERSKO-AGENCIJSKI TEHNIČARI</w:t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  <w:t xml:space="preserve">- </w:t>
      </w:r>
      <w:r w:rsidR="006E0D76">
        <w:rPr>
          <w:b/>
          <w:sz w:val="40"/>
        </w:rPr>
        <w:t>27</w:t>
      </w:r>
      <w:r>
        <w:rPr>
          <w:b/>
          <w:sz w:val="40"/>
        </w:rPr>
        <w:t xml:space="preserve"> </w:t>
      </w:r>
      <w:r w:rsidRPr="00752812">
        <w:rPr>
          <w:b/>
        </w:rPr>
        <w:t>učenika</w:t>
      </w:r>
    </w:p>
    <w:p w:rsidR="00F35B7A" w:rsidRDefault="00F35B7A" w:rsidP="00F35B7A">
      <w:pPr>
        <w:jc w:val="center"/>
        <w:rPr>
          <w:sz w:val="28"/>
          <w:szCs w:val="28"/>
        </w:rPr>
      </w:pPr>
    </w:p>
    <w:p w:rsidR="0072461D" w:rsidRDefault="0072461D" w:rsidP="0072461D">
      <w:pPr>
        <w:ind w:left="360"/>
        <w:rPr>
          <w:b/>
          <w:sz w:val="28"/>
          <w:szCs w:val="28"/>
        </w:rPr>
      </w:pPr>
      <w:r w:rsidRPr="00E072EC">
        <w:rPr>
          <w:b/>
          <w:sz w:val="28"/>
          <w:szCs w:val="28"/>
        </w:rPr>
        <w:t>mentor: RENATO VINKO, dipl.ing.</w:t>
      </w:r>
    </w:p>
    <w:p w:rsidR="0072461D" w:rsidRPr="0072461D" w:rsidRDefault="0072461D" w:rsidP="0072461D">
      <w:pPr>
        <w:ind w:left="360"/>
        <w:rPr>
          <w:b/>
          <w:sz w:val="28"/>
          <w:szCs w:val="28"/>
        </w:rPr>
      </w:pPr>
    </w:p>
    <w:p w:rsidR="00C651D6" w:rsidRDefault="00C651D6" w:rsidP="00E072EC">
      <w:pPr>
        <w:pStyle w:val="ListParagraph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Organizacija i realizacija poslova uvoza komadnog teret</w:t>
      </w:r>
    </w:p>
    <w:p w:rsidR="00C651D6" w:rsidRDefault="00C651D6" w:rsidP="00E072EC">
      <w:pPr>
        <w:pStyle w:val="ListParagraph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Organizacija i realizacija poslova izvoza komadnog tereta</w:t>
      </w:r>
    </w:p>
    <w:p w:rsidR="00C651D6" w:rsidRDefault="00C651D6" w:rsidP="00E072EC">
      <w:pPr>
        <w:pStyle w:val="ListParagraph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Organizacija i realizacija poslova uvoza rasutog teret</w:t>
      </w:r>
    </w:p>
    <w:p w:rsidR="00C651D6" w:rsidRDefault="00C651D6" w:rsidP="00E072EC">
      <w:pPr>
        <w:pStyle w:val="ListParagraph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Organizacija i realizacija poslova izvoza rasutog tereta</w:t>
      </w:r>
    </w:p>
    <w:p w:rsidR="00C651D6" w:rsidRDefault="00C651D6" w:rsidP="00E072EC">
      <w:pPr>
        <w:pStyle w:val="ListParagraph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B5480C">
        <w:rPr>
          <w:sz w:val="28"/>
          <w:szCs w:val="28"/>
        </w:rPr>
        <w:t>Moderne transportne tehnologije u funkciji međunarodne špedicije</w:t>
      </w:r>
    </w:p>
    <w:p w:rsidR="00C651D6" w:rsidRDefault="00C651D6" w:rsidP="00E072EC">
      <w:pPr>
        <w:pStyle w:val="ListParagraph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Organizacija i realizacija poslova provoza</w:t>
      </w:r>
    </w:p>
    <w:p w:rsidR="00C651D6" w:rsidRDefault="00C651D6" w:rsidP="00E072EC">
      <w:pPr>
        <w:pStyle w:val="ListParagraph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JCD u funkciji uvoza</w:t>
      </w:r>
    </w:p>
    <w:p w:rsidR="00C651D6" w:rsidRDefault="00C651D6" w:rsidP="00E072EC">
      <w:pPr>
        <w:pStyle w:val="ListParagraph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JCD u funkciji izvoza</w:t>
      </w:r>
    </w:p>
    <w:p w:rsidR="00C651D6" w:rsidRDefault="00C651D6" w:rsidP="00E072EC">
      <w:pPr>
        <w:pStyle w:val="ListParagraph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Isprave u međunarodnom prijevozu robe</w:t>
      </w:r>
    </w:p>
    <w:p w:rsidR="00C651D6" w:rsidRDefault="00C651D6" w:rsidP="00E072EC">
      <w:pPr>
        <w:pStyle w:val="ListParagraph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Prijevoz robe na temelju Konvencije TIR</w:t>
      </w:r>
    </w:p>
    <w:p w:rsidR="00C651D6" w:rsidRDefault="00C651D6" w:rsidP="00E072EC">
      <w:pPr>
        <w:pStyle w:val="ListParagraph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Prijevoz robe na temelju Konvencije o ATA karnetu</w:t>
      </w:r>
    </w:p>
    <w:p w:rsidR="00C651D6" w:rsidRDefault="00C651D6" w:rsidP="00E072EC">
      <w:pPr>
        <w:pStyle w:val="ListParagraph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Jedinstvena carinska deklaracija</w:t>
      </w:r>
    </w:p>
    <w:p w:rsidR="00C651D6" w:rsidRDefault="00C651D6" w:rsidP="00E072EC">
      <w:pPr>
        <w:pStyle w:val="ListParagraph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B5480C">
        <w:rPr>
          <w:sz w:val="28"/>
          <w:szCs w:val="28"/>
        </w:rPr>
        <w:t>Carinski sustav Republike Hrvatske</w:t>
      </w:r>
    </w:p>
    <w:p w:rsidR="00C651D6" w:rsidRPr="00B5480C" w:rsidRDefault="00C651D6" w:rsidP="00E072EC">
      <w:pPr>
        <w:pStyle w:val="ListParagraph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B5480C">
        <w:rPr>
          <w:sz w:val="28"/>
          <w:szCs w:val="28"/>
        </w:rPr>
        <w:t>Carinska dokumentacija</w:t>
      </w:r>
    </w:p>
    <w:p w:rsidR="00C651D6" w:rsidRDefault="00C651D6" w:rsidP="00E072EC">
      <w:pPr>
        <w:pStyle w:val="ListParagraph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Međunarodni prijevoz opasnih tvari</w:t>
      </w:r>
    </w:p>
    <w:p w:rsidR="00C651D6" w:rsidRDefault="00C651D6" w:rsidP="00E072EC">
      <w:pPr>
        <w:pStyle w:val="ListParagraph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Tehnološki proces međunarodnog prijevoza robe cestom</w:t>
      </w:r>
    </w:p>
    <w:p w:rsidR="00C651D6" w:rsidRDefault="00C651D6" w:rsidP="00E072EC">
      <w:pPr>
        <w:pStyle w:val="ListParagraph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Tehnološki proces međunarodnog prijevoza robe željeznicom</w:t>
      </w:r>
    </w:p>
    <w:p w:rsidR="00C651D6" w:rsidRDefault="00C651D6" w:rsidP="00E072EC">
      <w:pPr>
        <w:pStyle w:val="ListParagraph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Tehnološki proces prijevoza paletizirane robe</w:t>
      </w:r>
    </w:p>
    <w:p w:rsidR="00C651D6" w:rsidRDefault="00C651D6" w:rsidP="00E072EC">
      <w:pPr>
        <w:pStyle w:val="ListParagraph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Tehnološki proces prijevoza kontejnerizirane robe</w:t>
      </w:r>
    </w:p>
    <w:p w:rsidR="00C651D6" w:rsidRDefault="00C651D6" w:rsidP="00E072EC">
      <w:pPr>
        <w:pStyle w:val="ListParagraph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Vrste vozila za prijevoz tereta u cestovnom prometu</w:t>
      </w:r>
    </w:p>
    <w:p w:rsidR="00C651D6" w:rsidRPr="00E01458" w:rsidRDefault="00C651D6" w:rsidP="00E072EC">
      <w:pPr>
        <w:pStyle w:val="ListParagraph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E01458">
        <w:rPr>
          <w:sz w:val="28"/>
          <w:szCs w:val="28"/>
        </w:rPr>
        <w:t>Međunarodni velesajm</w:t>
      </w:r>
      <w:r>
        <w:rPr>
          <w:sz w:val="28"/>
          <w:szCs w:val="28"/>
        </w:rPr>
        <w:t>ovi</w:t>
      </w:r>
    </w:p>
    <w:p w:rsidR="00C651D6" w:rsidRDefault="00C651D6" w:rsidP="00C651D6">
      <w:pPr>
        <w:rPr>
          <w:sz w:val="28"/>
          <w:szCs w:val="28"/>
        </w:rPr>
      </w:pPr>
    </w:p>
    <w:p w:rsidR="00E072EC" w:rsidRDefault="00E072EC" w:rsidP="00C651D6">
      <w:pPr>
        <w:rPr>
          <w:sz w:val="28"/>
          <w:szCs w:val="28"/>
        </w:rPr>
      </w:pPr>
    </w:p>
    <w:p w:rsidR="00E072EC" w:rsidRDefault="00E072EC" w:rsidP="00C651D6">
      <w:pPr>
        <w:rPr>
          <w:sz w:val="28"/>
          <w:szCs w:val="28"/>
        </w:rPr>
      </w:pPr>
    </w:p>
    <w:p w:rsidR="00E072EC" w:rsidRDefault="00E072EC" w:rsidP="00C651D6">
      <w:pPr>
        <w:rPr>
          <w:sz w:val="28"/>
          <w:szCs w:val="28"/>
        </w:rPr>
      </w:pPr>
    </w:p>
    <w:p w:rsidR="00E072EC" w:rsidRDefault="00E072EC" w:rsidP="00C651D6">
      <w:pPr>
        <w:rPr>
          <w:sz w:val="28"/>
          <w:szCs w:val="28"/>
        </w:rPr>
      </w:pPr>
    </w:p>
    <w:p w:rsidR="00E072EC" w:rsidRDefault="00E072EC" w:rsidP="00C651D6">
      <w:pPr>
        <w:rPr>
          <w:sz w:val="28"/>
          <w:szCs w:val="28"/>
        </w:rPr>
      </w:pPr>
    </w:p>
    <w:p w:rsidR="00E072EC" w:rsidRDefault="00E072EC" w:rsidP="00C651D6">
      <w:pPr>
        <w:rPr>
          <w:sz w:val="28"/>
          <w:szCs w:val="28"/>
        </w:rPr>
      </w:pPr>
    </w:p>
    <w:p w:rsidR="00E072EC" w:rsidRDefault="00E072EC" w:rsidP="00C651D6">
      <w:pPr>
        <w:rPr>
          <w:sz w:val="28"/>
          <w:szCs w:val="28"/>
        </w:rPr>
      </w:pPr>
    </w:p>
    <w:p w:rsidR="00E072EC" w:rsidRDefault="00E072EC" w:rsidP="00C651D6">
      <w:pPr>
        <w:rPr>
          <w:sz w:val="28"/>
          <w:szCs w:val="28"/>
        </w:rPr>
      </w:pPr>
      <w:bookmarkStart w:id="0" w:name="_GoBack"/>
      <w:bookmarkEnd w:id="0"/>
    </w:p>
    <w:p w:rsidR="00F35B7A" w:rsidRDefault="0072461D" w:rsidP="00F35B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461D" w:rsidRDefault="0072461D" w:rsidP="0072461D">
      <w:pPr>
        <w:ind w:left="360"/>
        <w:rPr>
          <w:b/>
          <w:sz w:val="28"/>
          <w:szCs w:val="28"/>
        </w:rPr>
      </w:pPr>
      <w:r w:rsidRPr="00E072EC">
        <w:rPr>
          <w:b/>
          <w:sz w:val="28"/>
          <w:szCs w:val="28"/>
        </w:rPr>
        <w:lastRenderedPageBreak/>
        <w:t>mentor: DANIJELA  BRATUŠA-SARIĆ, dipl.oecc.</w:t>
      </w:r>
    </w:p>
    <w:p w:rsidR="0011695E" w:rsidRDefault="0011695E" w:rsidP="0011695E">
      <w:pPr>
        <w:rPr>
          <w:sz w:val="28"/>
          <w:szCs w:val="28"/>
        </w:rPr>
      </w:pPr>
    </w:p>
    <w:p w:rsidR="000B3ABB" w:rsidRPr="000B3ABB" w:rsidRDefault="000B3ABB" w:rsidP="00E072EC">
      <w:pPr>
        <w:pStyle w:val="ListParagraph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0B3ABB">
        <w:rPr>
          <w:sz w:val="28"/>
          <w:szCs w:val="28"/>
        </w:rPr>
        <w:t>Trenutna pozicija malog i srednjeg poduzetništva u Međimurskoj županiji</w:t>
      </w:r>
    </w:p>
    <w:p w:rsidR="000B3ABB" w:rsidRPr="000B3ABB" w:rsidRDefault="000B3ABB" w:rsidP="00E072EC">
      <w:pPr>
        <w:pStyle w:val="ListParagraph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0B3ABB">
        <w:rPr>
          <w:sz w:val="28"/>
          <w:szCs w:val="28"/>
        </w:rPr>
        <w:t>Poticajne mjere za razvoj poduzetništva prema načelima EU</w:t>
      </w:r>
    </w:p>
    <w:p w:rsidR="000B3ABB" w:rsidRPr="000B3ABB" w:rsidRDefault="000B3ABB" w:rsidP="00E072EC">
      <w:pPr>
        <w:pStyle w:val="ListParagraph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0B3ABB">
        <w:rPr>
          <w:sz w:val="28"/>
          <w:szCs w:val="28"/>
        </w:rPr>
        <w:t>Kreditiranje malog i srednjeg poduzetništva u Međimurskoj županiji</w:t>
      </w:r>
    </w:p>
    <w:p w:rsidR="000B3ABB" w:rsidRPr="000B3ABB" w:rsidRDefault="000B3ABB" w:rsidP="00E072EC">
      <w:pPr>
        <w:pStyle w:val="ListParagraph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0B3ABB">
        <w:rPr>
          <w:sz w:val="28"/>
          <w:szCs w:val="28"/>
        </w:rPr>
        <w:t>Clusteri – povezivanje unutar malog gospodarstva</w:t>
      </w:r>
    </w:p>
    <w:p w:rsidR="000B3ABB" w:rsidRPr="000B3ABB" w:rsidRDefault="000B3ABB" w:rsidP="00E072EC">
      <w:pPr>
        <w:pStyle w:val="ListParagraph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0B3ABB">
        <w:rPr>
          <w:sz w:val="28"/>
          <w:szCs w:val="28"/>
        </w:rPr>
        <w:t>Uvozno – izvozne mogućnosti Međimurske županije</w:t>
      </w:r>
    </w:p>
    <w:p w:rsidR="000B3ABB" w:rsidRPr="000B3ABB" w:rsidRDefault="000B3ABB" w:rsidP="00E072EC">
      <w:pPr>
        <w:pStyle w:val="ListParagraph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0B3ABB">
        <w:rPr>
          <w:sz w:val="28"/>
          <w:szCs w:val="28"/>
        </w:rPr>
        <w:t>Značenje MESAP-a za gospodarstvo RH</w:t>
      </w:r>
    </w:p>
    <w:p w:rsidR="000B3ABB" w:rsidRPr="000B3ABB" w:rsidRDefault="000B3ABB" w:rsidP="00E072EC">
      <w:pPr>
        <w:pStyle w:val="ListParagraph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0B3ABB">
        <w:rPr>
          <w:sz w:val="28"/>
          <w:szCs w:val="28"/>
        </w:rPr>
        <w:t>Gospodarstvo Međimurske županije</w:t>
      </w:r>
    </w:p>
    <w:p w:rsidR="000B3ABB" w:rsidRPr="000B3ABB" w:rsidRDefault="000B3ABB" w:rsidP="00E072EC">
      <w:pPr>
        <w:pStyle w:val="ListParagraph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0B3ABB">
        <w:rPr>
          <w:sz w:val="28"/>
          <w:szCs w:val="28"/>
        </w:rPr>
        <w:t>Značaj korištenja predpristupnih fondova EU  za razvoj Međimurske županije</w:t>
      </w:r>
    </w:p>
    <w:p w:rsidR="000B3ABB" w:rsidRPr="000B3ABB" w:rsidRDefault="000B3ABB" w:rsidP="00E072EC">
      <w:pPr>
        <w:pStyle w:val="ListParagraph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0B3ABB">
        <w:rPr>
          <w:sz w:val="28"/>
          <w:szCs w:val="28"/>
        </w:rPr>
        <w:t>Međunarodni trgovački običaji i pravila</w:t>
      </w:r>
    </w:p>
    <w:p w:rsidR="000B3ABB" w:rsidRPr="000B3ABB" w:rsidRDefault="000B3ABB" w:rsidP="00E072EC">
      <w:pPr>
        <w:pStyle w:val="ListParagraph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B3ABB">
        <w:rPr>
          <w:sz w:val="28"/>
          <w:szCs w:val="28"/>
        </w:rPr>
        <w:t>Poslovanje u gospodarskim zonama</w:t>
      </w:r>
    </w:p>
    <w:p w:rsidR="000B3ABB" w:rsidRPr="000B3ABB" w:rsidRDefault="000B3ABB" w:rsidP="00E072EC">
      <w:pPr>
        <w:pStyle w:val="ListParagraph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B3ABB">
        <w:rPr>
          <w:sz w:val="28"/>
          <w:szCs w:val="28"/>
        </w:rPr>
        <w:t xml:space="preserve">Slobodne zone </w:t>
      </w:r>
    </w:p>
    <w:p w:rsidR="000B3ABB" w:rsidRPr="000B3ABB" w:rsidRDefault="000B3ABB" w:rsidP="00E072EC">
      <w:pPr>
        <w:pStyle w:val="ListParagraph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B3ABB">
        <w:rPr>
          <w:sz w:val="28"/>
          <w:szCs w:val="28"/>
        </w:rPr>
        <w:t>Tržište VP-a</w:t>
      </w:r>
    </w:p>
    <w:p w:rsidR="000B3ABB" w:rsidRPr="000B3ABB" w:rsidRDefault="000B3ABB" w:rsidP="00E072EC">
      <w:pPr>
        <w:pStyle w:val="ListParagraph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B3ABB">
        <w:rPr>
          <w:sz w:val="28"/>
          <w:szCs w:val="28"/>
        </w:rPr>
        <w:t>Međunarodni trgovački običaji i pravila</w:t>
      </w:r>
    </w:p>
    <w:p w:rsidR="000B3ABB" w:rsidRPr="000B3ABB" w:rsidRDefault="000B3ABB" w:rsidP="00E072EC">
      <w:pPr>
        <w:pStyle w:val="ListParagraph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B3ABB">
        <w:rPr>
          <w:sz w:val="28"/>
          <w:szCs w:val="28"/>
        </w:rPr>
        <w:t xml:space="preserve">Vanjskotrgovinske kalkulacije </w:t>
      </w:r>
    </w:p>
    <w:p w:rsidR="000B3ABB" w:rsidRPr="000B3ABB" w:rsidRDefault="000B3ABB" w:rsidP="00E072EC">
      <w:pPr>
        <w:pStyle w:val="ListParagraph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B3ABB">
        <w:rPr>
          <w:sz w:val="28"/>
          <w:szCs w:val="28"/>
        </w:rPr>
        <w:t>Poslovi vezane trgovine</w:t>
      </w:r>
    </w:p>
    <w:p w:rsidR="000B3ABB" w:rsidRPr="000B3ABB" w:rsidRDefault="000B3ABB" w:rsidP="00E072EC">
      <w:pPr>
        <w:pStyle w:val="ListParagraph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B3ABB">
        <w:rPr>
          <w:sz w:val="28"/>
          <w:szCs w:val="28"/>
        </w:rPr>
        <w:t>Klasične strategije ulaska na strana tržišta</w:t>
      </w:r>
    </w:p>
    <w:p w:rsidR="000B3ABB" w:rsidRPr="000B3ABB" w:rsidRDefault="000B3ABB" w:rsidP="00E072EC">
      <w:pPr>
        <w:pStyle w:val="ListParagraph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B3ABB">
        <w:rPr>
          <w:sz w:val="28"/>
          <w:szCs w:val="28"/>
        </w:rPr>
        <w:t xml:space="preserve">Složene strategije ulaska na strana tržišta </w:t>
      </w:r>
    </w:p>
    <w:p w:rsidR="000B3ABB" w:rsidRPr="000B3ABB" w:rsidRDefault="000B3ABB" w:rsidP="00E072EC">
      <w:pPr>
        <w:pStyle w:val="ListParagraph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B3ABB">
        <w:rPr>
          <w:sz w:val="28"/>
          <w:szCs w:val="28"/>
        </w:rPr>
        <w:t>Najsloženije strategije ulaska na strana tržišta</w:t>
      </w:r>
    </w:p>
    <w:p w:rsidR="000B3ABB" w:rsidRPr="000B3ABB" w:rsidRDefault="000B3ABB" w:rsidP="00E072EC">
      <w:pPr>
        <w:pStyle w:val="ListParagraph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B3ABB">
        <w:rPr>
          <w:sz w:val="28"/>
          <w:szCs w:val="28"/>
        </w:rPr>
        <w:t>Subjekti vanjske trgovine</w:t>
      </w:r>
    </w:p>
    <w:p w:rsidR="000B3ABB" w:rsidRPr="000B3ABB" w:rsidRDefault="000B3ABB" w:rsidP="00E072EC">
      <w:pPr>
        <w:pStyle w:val="ListParagraph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B3ABB">
        <w:rPr>
          <w:sz w:val="28"/>
          <w:szCs w:val="28"/>
        </w:rPr>
        <w:t>Kreditni poslovi u vanjskoj trgovini</w:t>
      </w:r>
    </w:p>
    <w:p w:rsidR="000B3ABB" w:rsidRPr="000B3ABB" w:rsidRDefault="000B3ABB" w:rsidP="00E072EC">
      <w:pPr>
        <w:pStyle w:val="ListParagraph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B3ABB">
        <w:rPr>
          <w:sz w:val="28"/>
          <w:szCs w:val="28"/>
        </w:rPr>
        <w:t>Poduzeća za zastupanje inozemnih tvrtki</w:t>
      </w:r>
    </w:p>
    <w:p w:rsidR="000B3ABB" w:rsidRPr="000B3ABB" w:rsidRDefault="000B3ABB" w:rsidP="00E072EC">
      <w:pPr>
        <w:pStyle w:val="ListParagraph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B3ABB">
        <w:rPr>
          <w:sz w:val="28"/>
          <w:szCs w:val="28"/>
        </w:rPr>
        <w:t xml:space="preserve">Međunarodni marketing </w:t>
      </w:r>
    </w:p>
    <w:p w:rsidR="000B3ABB" w:rsidRPr="000B3ABB" w:rsidRDefault="000B3ABB" w:rsidP="00E072EC">
      <w:pPr>
        <w:pStyle w:val="ListParagraph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B3ABB">
        <w:rPr>
          <w:sz w:val="28"/>
          <w:szCs w:val="28"/>
        </w:rPr>
        <w:t>Komunikologija poslovnih komunikacija</w:t>
      </w:r>
    </w:p>
    <w:p w:rsidR="000B3ABB" w:rsidRPr="000B3ABB" w:rsidRDefault="000B3ABB" w:rsidP="00E072EC">
      <w:pPr>
        <w:pStyle w:val="ListParagraph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B3ABB">
        <w:rPr>
          <w:sz w:val="28"/>
          <w:szCs w:val="28"/>
        </w:rPr>
        <w:t>Poslovna dokumentacija u vanjskoj trgovini</w:t>
      </w:r>
    </w:p>
    <w:p w:rsidR="000B3ABB" w:rsidRPr="000B3ABB" w:rsidRDefault="000B3ABB" w:rsidP="00E072EC">
      <w:pPr>
        <w:pStyle w:val="ListParagraph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B3ABB">
        <w:rPr>
          <w:sz w:val="28"/>
          <w:szCs w:val="28"/>
        </w:rPr>
        <w:t>Marketinška komunikacija</w:t>
      </w:r>
    </w:p>
    <w:p w:rsidR="000B3ABB" w:rsidRPr="000B3ABB" w:rsidRDefault="000B3ABB" w:rsidP="00E072EC">
      <w:pPr>
        <w:pStyle w:val="ListParagraph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B3ABB">
        <w:rPr>
          <w:sz w:val="28"/>
          <w:szCs w:val="28"/>
        </w:rPr>
        <w:t>Neživotna osiguranja</w:t>
      </w:r>
    </w:p>
    <w:p w:rsidR="000B3ABB" w:rsidRPr="000B3ABB" w:rsidRDefault="000B3ABB" w:rsidP="00E072EC">
      <w:pPr>
        <w:pStyle w:val="ListParagraph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B3ABB">
        <w:rPr>
          <w:sz w:val="28"/>
          <w:szCs w:val="28"/>
        </w:rPr>
        <w:t>Obavezna osiguranja</w:t>
      </w:r>
    </w:p>
    <w:p w:rsidR="000B3ABB" w:rsidRPr="000B3ABB" w:rsidRDefault="000B3ABB" w:rsidP="00E072EC">
      <w:pPr>
        <w:pStyle w:val="ListParagraph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B3ABB">
        <w:rPr>
          <w:sz w:val="28"/>
          <w:szCs w:val="28"/>
        </w:rPr>
        <w:t>Osiguranje rizika u vanjskoj trgovini</w:t>
      </w:r>
    </w:p>
    <w:p w:rsidR="000B3ABB" w:rsidRPr="000B3ABB" w:rsidRDefault="000B3ABB" w:rsidP="00E072EC">
      <w:pPr>
        <w:pStyle w:val="ListParagraph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B3ABB">
        <w:rPr>
          <w:sz w:val="28"/>
          <w:szCs w:val="28"/>
        </w:rPr>
        <w:t>Kasko osiguranje i njegov značaj za poslovanje tvrtke xy</w:t>
      </w:r>
    </w:p>
    <w:p w:rsidR="000B3ABB" w:rsidRPr="000B3ABB" w:rsidRDefault="000B3ABB" w:rsidP="00E072EC">
      <w:pPr>
        <w:pStyle w:val="ListParagraph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B3ABB">
        <w:rPr>
          <w:sz w:val="28"/>
          <w:szCs w:val="28"/>
        </w:rPr>
        <w:t>Osiguranje robe u prijevozu</w:t>
      </w:r>
    </w:p>
    <w:p w:rsidR="000B3ABB" w:rsidRDefault="000B3ABB" w:rsidP="0011695E">
      <w:pPr>
        <w:rPr>
          <w:sz w:val="28"/>
          <w:szCs w:val="28"/>
        </w:rPr>
      </w:pPr>
    </w:p>
    <w:sectPr w:rsidR="000B3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7A03"/>
    <w:multiLevelType w:val="hybridMultilevel"/>
    <w:tmpl w:val="5B94DA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C64C1"/>
    <w:multiLevelType w:val="hybridMultilevel"/>
    <w:tmpl w:val="5B94DA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252A6"/>
    <w:multiLevelType w:val="hybridMultilevel"/>
    <w:tmpl w:val="FD7C26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8B3112"/>
    <w:multiLevelType w:val="hybridMultilevel"/>
    <w:tmpl w:val="F766CE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7A"/>
    <w:rsid w:val="000B3ABB"/>
    <w:rsid w:val="0011695E"/>
    <w:rsid w:val="003E73CF"/>
    <w:rsid w:val="004614D5"/>
    <w:rsid w:val="006E0D76"/>
    <w:rsid w:val="0072461D"/>
    <w:rsid w:val="007A2227"/>
    <w:rsid w:val="0081510C"/>
    <w:rsid w:val="009C2C0F"/>
    <w:rsid w:val="00BF7D75"/>
    <w:rsid w:val="00C651D6"/>
    <w:rsid w:val="00DE7EE4"/>
    <w:rsid w:val="00E072EC"/>
    <w:rsid w:val="00F35B7A"/>
    <w:rsid w:val="00F54C2C"/>
    <w:rsid w:val="00F6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6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Teme za završne radove</vt:lpstr>
      <vt:lpstr>Teme za završne radove</vt:lpstr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 za završne radove</dc:title>
  <dc:creator>Renato Vinko</dc:creator>
  <cp:lastModifiedBy>Ravnatelj</cp:lastModifiedBy>
  <cp:revision>2</cp:revision>
  <cp:lastPrinted>2008-11-04T15:39:00Z</cp:lastPrinted>
  <dcterms:created xsi:type="dcterms:W3CDTF">2010-10-20T15:42:00Z</dcterms:created>
  <dcterms:modified xsi:type="dcterms:W3CDTF">2010-10-20T15:42:00Z</dcterms:modified>
</cp:coreProperties>
</file>