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45" w:rsidRPr="00AA7B45" w:rsidRDefault="00AA7B45" w:rsidP="00AA7B45">
      <w:pPr>
        <w:rPr>
          <w:rFonts w:ascii="Arial Narrow" w:hAnsi="Arial Narrow"/>
          <w:sz w:val="28"/>
          <w:szCs w:val="28"/>
        </w:rPr>
      </w:pPr>
      <w:r w:rsidRPr="00AA7B45">
        <w:rPr>
          <w:rFonts w:ascii="Arial Narrow" w:hAnsi="Arial Narrow" w:cs="Times New Roman"/>
          <w:sz w:val="28"/>
          <w:szCs w:val="28"/>
        </w:rPr>
        <w:t>Početkom lipnja 2013. navršit će se stotinu godina od prvoga objavljivanja dječjeg rom</w:t>
      </w:r>
      <w:r>
        <w:rPr>
          <w:rFonts w:ascii="Arial Narrow" w:hAnsi="Arial Narrow" w:cs="Times New Roman"/>
          <w:sz w:val="28"/>
          <w:szCs w:val="28"/>
        </w:rPr>
        <w:t>ana 'Čudnovate zgode šegrta Hlap</w:t>
      </w:r>
      <w:r w:rsidRPr="00AA7B45">
        <w:rPr>
          <w:rFonts w:ascii="Arial Narrow" w:hAnsi="Arial Narrow" w:cs="Times New Roman"/>
          <w:sz w:val="28"/>
          <w:szCs w:val="28"/>
        </w:rPr>
        <w:t>ića' hrvatske kn</w:t>
      </w:r>
      <w:r>
        <w:rPr>
          <w:rFonts w:ascii="Arial Narrow" w:hAnsi="Arial Narrow" w:cs="Times New Roman"/>
          <w:sz w:val="28"/>
          <w:szCs w:val="28"/>
        </w:rPr>
        <w:t>jiževnice Ivane Brlić-Mažuranić</w:t>
      </w:r>
      <w:r w:rsidRPr="00AA7B45">
        <w:rPr>
          <w:rFonts w:ascii="Arial Narrow" w:hAnsi="Arial Narrow" w:cs="Times New Roman"/>
          <w:sz w:val="28"/>
          <w:szCs w:val="28"/>
        </w:rPr>
        <w:t xml:space="preserve">, </w:t>
      </w:r>
      <w:r w:rsidRPr="00AA7B45">
        <w:rPr>
          <w:rFonts w:ascii="Arial Narrow" w:hAnsi="Arial Narrow"/>
          <w:sz w:val="28"/>
          <w:szCs w:val="28"/>
        </w:rPr>
        <w:t xml:space="preserve">a za obilježavanje te značajne obljetnice Hrvatska udruga istraživača dječje književnosti (HIDK) najavila je manifestaciju </w:t>
      </w:r>
      <w:r w:rsidRPr="00AA7B45">
        <w:rPr>
          <w:rFonts w:ascii="Arial Narrow" w:hAnsi="Arial Narrow"/>
          <w:b/>
          <w:color w:val="FF0000"/>
          <w:sz w:val="28"/>
          <w:szCs w:val="28"/>
        </w:rPr>
        <w:t>HLAPIĆ 2013</w:t>
      </w:r>
      <w:r w:rsidRPr="00AA7B45">
        <w:rPr>
          <w:rFonts w:ascii="Arial Narrow" w:hAnsi="Arial Narrow"/>
          <w:sz w:val="28"/>
          <w:szCs w:val="28"/>
        </w:rPr>
        <w:t>. u sklopu koje će se održati niz znanstvenih i kulturnih događanja diljem Hrvatske</w:t>
      </w:r>
      <w:r>
        <w:rPr>
          <w:rFonts w:ascii="Arial Narrow" w:hAnsi="Arial Narrow"/>
          <w:sz w:val="28"/>
          <w:szCs w:val="28"/>
        </w:rPr>
        <w:t>.</w:t>
      </w:r>
    </w:p>
    <w:p w:rsidR="00AA7B45" w:rsidRPr="00AA7B45" w:rsidRDefault="00AA7B45" w:rsidP="00AA7B45">
      <w:pPr>
        <w:rPr>
          <w:rFonts w:ascii="Arial Narrow" w:hAnsi="Arial Narrow"/>
          <w:sz w:val="28"/>
          <w:szCs w:val="28"/>
        </w:rPr>
      </w:pPr>
      <w:r w:rsidRPr="00AA7B45">
        <w:rPr>
          <w:rFonts w:ascii="Arial Narrow" w:hAnsi="Arial Narrow"/>
          <w:sz w:val="28"/>
          <w:szCs w:val="28"/>
        </w:rPr>
        <w:t>U obilježavanju će, kako najavljuje HIDK, sudjelovati djeca školske i predškolske dobi, knjižničari, istraživači, znanstvenici, književnici, učitelji, odgojitelji, studenti, roditelji, kulturni djelatnici, kustosi, sakupljači zbirki, antikvari, novinari i sva zainteresirana javnost.</w:t>
      </w:r>
      <w:r w:rsidRPr="00AA7B45">
        <w:rPr>
          <w:rFonts w:ascii="Arial Narrow" w:hAnsi="Arial Narrow"/>
          <w:sz w:val="28"/>
          <w:szCs w:val="28"/>
        </w:rPr>
        <w:t xml:space="preserve"> </w:t>
      </w:r>
    </w:p>
    <w:p w:rsidR="00AA7B45" w:rsidRPr="00AA7B45" w:rsidRDefault="00AA7B45" w:rsidP="00AA7B45">
      <w:pPr>
        <w:rPr>
          <w:rFonts w:ascii="Arial Narrow" w:hAnsi="Arial Narrow"/>
          <w:sz w:val="28"/>
          <w:szCs w:val="28"/>
        </w:rPr>
      </w:pPr>
      <w:r w:rsidRPr="00AA7B45">
        <w:rPr>
          <w:rFonts w:ascii="Arial Narrow" w:hAnsi="Arial Narrow"/>
          <w:sz w:val="28"/>
          <w:szCs w:val="28"/>
        </w:rPr>
        <w:t>Cilj manifestacije je ukazati na roman 'Čudnovate zgode šegrta Hlapića' kao nedovoljno prepoznat temelj hrvatske kulture, potaknuti daljnja znanstvena istraživanja tog djela i njegovih konteksta</w:t>
      </w:r>
      <w:r w:rsidRPr="00AA7B45">
        <w:rPr>
          <w:rFonts w:ascii="Arial Narrow" w:hAnsi="Arial Narrow"/>
          <w:sz w:val="28"/>
          <w:szCs w:val="28"/>
        </w:rPr>
        <w:t xml:space="preserve"> </w:t>
      </w:r>
      <w:r w:rsidRPr="00AA7B45">
        <w:rPr>
          <w:rFonts w:ascii="Arial Narrow" w:hAnsi="Arial Narrow"/>
          <w:sz w:val="28"/>
          <w:szCs w:val="28"/>
        </w:rPr>
        <w:t xml:space="preserve"> te pobuditi interes za takva istraživanja u međunarodnoj javnosti</w:t>
      </w:r>
      <w:r w:rsidRPr="00AA7B45">
        <w:rPr>
          <w:rFonts w:ascii="Arial Narrow" w:hAnsi="Arial Narrow"/>
          <w:sz w:val="28"/>
          <w:szCs w:val="28"/>
        </w:rPr>
        <w:t>.</w:t>
      </w:r>
    </w:p>
    <w:p w:rsidR="00AA7B45" w:rsidRPr="00AA7B45" w:rsidRDefault="00AA7B45" w:rsidP="00AA7B45">
      <w:pPr>
        <w:rPr>
          <w:rFonts w:ascii="Arial Narrow" w:hAnsi="Arial Narrow"/>
          <w:sz w:val="28"/>
          <w:szCs w:val="28"/>
        </w:rPr>
      </w:pPr>
      <w:r w:rsidRPr="00AA7B45">
        <w:rPr>
          <w:rFonts w:ascii="Arial Narrow" w:hAnsi="Arial Narrow"/>
          <w:sz w:val="28"/>
          <w:szCs w:val="28"/>
        </w:rPr>
        <w:t>Organizatori kao još jedan vrhunac obilježavanja najavljuju 13. listopada, datum koji se smatra Hlapićevim rođendanom jer je na taj dan 1912. Ivana Brlić-Mažuranić dovršila roman o dječaku Hlapiću "malenom kao lakat i veselom kao ptica". Roman je postao najobjavljivaniji hrvatski dječji roman koji je, među ostalim, preveden i na bengalski, hindi, kineski, vijetnamski, japanski i perzijski jezik a u nešto dorađenom obliku prenesen je i na mali ekran kao animirani film.</w:t>
      </w:r>
    </w:p>
    <w:p w:rsidR="00AA7B45" w:rsidRPr="00AA7B45" w:rsidRDefault="00AA7B45" w:rsidP="00AA7B45">
      <w:pPr>
        <w:rPr>
          <w:rFonts w:ascii="Arial Narrow" w:hAnsi="Arial Narrow" w:cs="Arial"/>
          <w:color w:val="000000"/>
          <w:sz w:val="28"/>
          <w:szCs w:val="28"/>
        </w:rPr>
      </w:pPr>
      <w:r w:rsidRPr="00AA7B45">
        <w:rPr>
          <w:rFonts w:ascii="Arial Narrow" w:hAnsi="Arial Narrow"/>
          <w:sz w:val="28"/>
          <w:szCs w:val="28"/>
        </w:rPr>
        <w:t xml:space="preserve">U godini </w:t>
      </w:r>
      <w:r>
        <w:rPr>
          <w:rFonts w:ascii="Arial Narrow" w:hAnsi="Arial Narrow"/>
          <w:sz w:val="28"/>
          <w:szCs w:val="28"/>
        </w:rPr>
        <w:t>kada</w:t>
      </w:r>
      <w:r w:rsidRPr="00AA7B45">
        <w:rPr>
          <w:rFonts w:ascii="Arial Narrow" w:hAnsi="Arial Narrow"/>
          <w:sz w:val="28"/>
          <w:szCs w:val="28"/>
        </w:rPr>
        <w:t xml:space="preserve"> će se niz programa, pod zajedničkim nazivom HLAPIĆ2013, baviti književnim, povijesnim i kulturološkim aspektima </w:t>
      </w:r>
      <w:r w:rsidRPr="00AA7B45">
        <w:rPr>
          <w:rFonts w:ascii="Arial Narrow" w:hAnsi="Arial Narrow"/>
          <w:b/>
          <w:color w:val="00B050"/>
          <w:sz w:val="28"/>
          <w:szCs w:val="28"/>
        </w:rPr>
        <w:t>najobjavljivanijeg i najčitanijeg romana</w:t>
      </w:r>
      <w:r w:rsidRPr="00AA7B45">
        <w:rPr>
          <w:rFonts w:ascii="Arial Narrow" w:hAnsi="Arial Narrow"/>
          <w:color w:val="00B050"/>
          <w:sz w:val="28"/>
          <w:szCs w:val="28"/>
        </w:rPr>
        <w:t xml:space="preserve"> </w:t>
      </w:r>
      <w:r w:rsidRPr="00AA7B45">
        <w:rPr>
          <w:rFonts w:ascii="Arial Narrow" w:hAnsi="Arial Narrow"/>
          <w:b/>
          <w:color w:val="00B050"/>
          <w:sz w:val="28"/>
          <w:szCs w:val="28"/>
        </w:rPr>
        <w:t>za djecu Čudnovate zgode šegrta Hlapića Ivane Brlić-Mažuranić</w:t>
      </w:r>
      <w:r w:rsidRPr="00AA7B45">
        <w:rPr>
          <w:rFonts w:ascii="Arial Narrow" w:hAnsi="Arial Narrow"/>
          <w:sz w:val="28"/>
          <w:szCs w:val="28"/>
        </w:rPr>
        <w:t xml:space="preserve">, podsjećamo da je prvo izdanje iz 1913. s ilustracijama Nastje Rojc dostupno na stranicama </w:t>
      </w:r>
      <w:r w:rsidRPr="00AA7B45">
        <w:rPr>
          <w:rFonts w:ascii="Arial Narrow" w:hAnsi="Arial Narrow"/>
          <w:i/>
          <w:sz w:val="28"/>
          <w:szCs w:val="28"/>
          <w:u w:val="single"/>
        </w:rPr>
        <w:t xml:space="preserve">Digitalizirane </w:t>
      </w:r>
      <w:r w:rsidRPr="00AA7B45">
        <w:rPr>
          <w:rFonts w:ascii="Arial Narrow" w:hAnsi="Arial Narrow" w:cs="Arial"/>
          <w:i/>
          <w:color w:val="000000"/>
          <w:sz w:val="28"/>
          <w:szCs w:val="28"/>
          <w:u w:val="single"/>
        </w:rPr>
        <w:t>zagrebačke baštine</w:t>
      </w:r>
      <w:r w:rsidRPr="00AA7B45">
        <w:rPr>
          <w:rFonts w:ascii="Arial Narrow" w:hAnsi="Arial Narrow" w:cs="Arial"/>
          <w:color w:val="000000"/>
          <w:sz w:val="28"/>
          <w:szCs w:val="28"/>
        </w:rPr>
        <w:t>.</w:t>
      </w:r>
    </w:p>
    <w:p w:rsidR="00AA7B45" w:rsidRDefault="00AA7B45" w:rsidP="00AA7B45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hr-HR"/>
        </w:rPr>
      </w:pPr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t xml:space="preserve">Čudnovate zgode šegrta Hlapića od same premijerne objave privlačile su pažnju i divljenje suvremenika. Antun Gustav Matoš o Hlapiću je rekao da </w:t>
      </w:r>
      <w:r w:rsidRPr="00AA7B45">
        <w:rPr>
          <w:rFonts w:ascii="Arial Narrow" w:eastAsia="Times New Roman" w:hAnsi="Arial Narrow" w:cs="Arial"/>
          <w:i/>
          <w:sz w:val="28"/>
          <w:szCs w:val="28"/>
          <w:lang w:eastAsia="hr-HR"/>
        </w:rPr>
        <w:t>“svakidašnji taj svijet (je) čudnovat i bajan, jer ga ne gledamo i ne osjećamo svojim, već djetinjim očima i dušom djeteta“ zaključivši „nemam riječi za pohvalu te deliciozne fabule</w:t>
      </w:r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t xml:space="preserve">“. Činjenica takve Hlapićeve kvalitete Ivani Brlić Mažuranić donijela je i ulazak u krug kandidata za Nobelovu nagradu. Ne čudi stoga što su Čudnovate zgode šegrta Hlapića doživjele i niz dramatizacija i izvođenja u kazalištima lutaka i drugim pozornicama, a 1997. snimljen je istoimeni dugometražni crtani film koji je ostao jedan od najuspješnijih uradaka hrvatske animacije uopće iako je sam lik Hlapića neobično prikazan kao miš! </w:t>
      </w:r>
    </w:p>
    <w:p w:rsidR="00AA7B45" w:rsidRPr="00AA7B45" w:rsidRDefault="00AA7B45" w:rsidP="00AA7B45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525253"/>
          <w:sz w:val="28"/>
          <w:szCs w:val="28"/>
          <w:lang w:eastAsia="hr-HR"/>
        </w:rPr>
      </w:pPr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lastRenderedPageBreak/>
        <w:t xml:space="preserve">Godine 2012. počinje snimanje igranog „bajkovitog filma ceste“ Šegrt Hlapić“ čija će </w:t>
      </w:r>
      <w:bookmarkStart w:id="0" w:name="_GoBack"/>
      <w:bookmarkEnd w:id="0"/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t xml:space="preserve">premijera također biti dio slavlja 100. rođendana. Jedan od vrhunaca proslave uslijedit će u Slavonskom Brodu od 18. do 20. travnja 2013. na međunarodnoj znanstvenoj konferenciji </w:t>
      </w:r>
      <w:r>
        <w:rPr>
          <w:rFonts w:ascii="Arial Narrow" w:eastAsia="Times New Roman" w:hAnsi="Arial Narrow" w:cs="Arial"/>
          <w:sz w:val="28"/>
          <w:szCs w:val="28"/>
          <w:lang w:eastAsia="hr-HR"/>
        </w:rPr>
        <w:t>„</w:t>
      </w:r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t>Od čudnovatog do čudesnog: sto godina Čudnovatih zgoda šegrta Hlapića</w:t>
      </w:r>
      <w:r>
        <w:rPr>
          <w:rFonts w:ascii="Arial Narrow" w:eastAsia="Times New Roman" w:hAnsi="Arial Narrow" w:cs="Arial"/>
          <w:sz w:val="28"/>
          <w:szCs w:val="28"/>
          <w:lang w:eastAsia="hr-HR"/>
        </w:rPr>
        <w:t>“</w:t>
      </w:r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t xml:space="preserve"> koju zajednički organiziraju Hrvatska udruga istraživača dječje književnosti, kao glavni nositelj, Hrvatska akademija znanosti i umjetnosti, Društvo hrvatskih književnika, Grad Slavonski Brod i slavonskobrodski Ogranak Matice hrvatske.</w:t>
      </w:r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br/>
        <w:t>Sve su to razlozi zbog kojih će Čudnovate zgode šegrta Hlapića i novim generacijama ostati izvorište optimizma i inspiracije za požrtvovnom hrabrošću, poštenjem i marljivošću.</w:t>
      </w:r>
      <w:r w:rsidRPr="00AA7B45">
        <w:rPr>
          <w:rFonts w:ascii="Arial Narrow" w:eastAsia="Times New Roman" w:hAnsi="Arial Narrow" w:cs="Arial"/>
          <w:sz w:val="28"/>
          <w:szCs w:val="28"/>
          <w:lang w:eastAsia="hr-HR"/>
        </w:rPr>
        <w:br/>
      </w:r>
    </w:p>
    <w:p w:rsidR="00C13838" w:rsidRPr="00AA7B45" w:rsidRDefault="005A29BA" w:rsidP="00AA7B45">
      <w:pPr>
        <w:rPr>
          <w:rFonts w:ascii="Arial Narrow" w:hAnsi="Arial Narrow" w:cs="Times New Roman"/>
          <w:sz w:val="28"/>
          <w:szCs w:val="28"/>
        </w:rPr>
      </w:pPr>
    </w:p>
    <w:sectPr w:rsidR="00C13838" w:rsidRPr="00AA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5"/>
    <w:rsid w:val="005A29BA"/>
    <w:rsid w:val="00A41D8C"/>
    <w:rsid w:val="00AA7B45"/>
    <w:rsid w:val="00AC3192"/>
    <w:rsid w:val="00E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2013-01-23T15:25:00Z</dcterms:created>
  <dcterms:modified xsi:type="dcterms:W3CDTF">2013-01-23T15:38:00Z</dcterms:modified>
</cp:coreProperties>
</file>